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bookmarkStart w:id="0" w:name="_GoBack"/>
      <w:bookmarkEnd w:id="0"/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3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北京市优秀学生干部登记表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397"/>
        <w:gridCol w:w="992"/>
        <w:gridCol w:w="709"/>
        <w:gridCol w:w="1234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郭敬薇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2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中共预备党员</w:t>
            </w:r>
          </w:p>
        </w:tc>
        <w:tc>
          <w:tcPr>
            <w:tcW w:w="17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38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7.89%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校级优秀学生干部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lang w:val="en-US" w:eastAsia="zh-CN"/>
              </w:rPr>
              <w:t>中国石油大学（北京）经济管理学院能经20-1班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ind w:firstLine="360" w:firstLineChars="200"/>
              <w:rPr>
                <w:rFonts w:hint="eastAsia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2021.9-2022.6 担任校青年志愿者协会办公室部长、大学生艺术团金话筒团团长</w:t>
            </w:r>
          </w:p>
          <w:p>
            <w:pPr>
              <w:ind w:firstLine="360" w:firstLineChars="200"/>
              <w:rPr>
                <w:rFonts w:hint="eastAsia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2021.9-至今 担任能经20-1班班长</w:t>
            </w:r>
          </w:p>
          <w:p>
            <w:pPr>
              <w:ind w:firstLine="360" w:firstLineChars="200"/>
              <w:rPr>
                <w:rFonts w:hint="default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2022.9-至今 担任大学生艺术团主席</w:t>
            </w:r>
          </w:p>
          <w:p>
            <w:pPr>
              <w:ind w:firstLine="360" w:firstLineChars="200"/>
              <w:rPr>
                <w:rFonts w:hint="default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在校期间，</w:t>
            </w:r>
            <w:r>
              <w:rPr>
                <w:rFonts w:hint="eastAsia" w:ascii="仿宋_GB2312" w:eastAsia="仿宋_GB2312"/>
                <w:sz w:val="18"/>
              </w:rPr>
              <w:t>累计获得国家级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18"/>
              </w:rPr>
              <w:t>项，省部级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18"/>
              </w:rPr>
              <w:t>项，校级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12</w:t>
            </w:r>
            <w:r>
              <w:rPr>
                <w:rFonts w:hint="eastAsia" w:ascii="仿宋_GB2312" w:eastAsia="仿宋_GB2312"/>
                <w:sz w:val="18"/>
              </w:rPr>
              <w:t>项荣誉证书，获得“优秀班干部”“优秀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团员</w:t>
            </w:r>
            <w:r>
              <w:rPr>
                <w:rFonts w:hint="eastAsia" w:ascii="仿宋_GB2312" w:eastAsia="仿宋_GB2312"/>
                <w:sz w:val="18"/>
              </w:rPr>
              <w:t>”等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12</w:t>
            </w:r>
            <w:r>
              <w:rPr>
                <w:rFonts w:hint="eastAsia" w:ascii="仿宋_GB2312" w:eastAsia="仿宋_GB2312"/>
                <w:sz w:val="18"/>
              </w:rPr>
              <w:t>项荣誉称号</w:t>
            </w:r>
            <w:r>
              <w:rPr>
                <w:rFonts w:hint="eastAsia" w:ascii="仿宋_GB2312" w:eastAsia="仿宋_GB2312"/>
                <w:sz w:val="18"/>
                <w:lang w:eastAsia="zh-CN"/>
              </w:rPr>
              <w:t>。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担任学生干部，全心全意为同学服务，始终以“让每个人感受到自己的存在是有价值的”为理念，承办或协办多场校内外活动的有序推进，参与多场演出，参加多项志愿活动，累计志愿时长414小时，从思想建设、学习科研、志愿服务、文体各方面严格要求自己，发挥先锋模范作用。</w:t>
            </w:r>
          </w:p>
          <w:p>
            <w:pPr>
              <w:rPr>
                <w:rFonts w:hint="eastAsia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eastAsia="zh-CN"/>
              </w:rPr>
              <w:t>【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吾心向党，薪火相传】</w:t>
            </w:r>
          </w:p>
          <w:p>
            <w:pPr>
              <w:ind w:firstLine="360"/>
              <w:rPr>
                <w:rFonts w:hint="eastAsia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作为班级第一批入党积极分子，从提交入党申请书到成为一名中共预备党员，积极参与党团活动，为同学服务，向党组织靠拢。</w:t>
            </w:r>
            <w:r>
              <w:rPr>
                <w:rFonts w:hint="eastAsia" w:ascii="仿宋_GB2312" w:eastAsia="仿宋_GB2312"/>
                <w:sz w:val="18"/>
                <w:lang w:eastAsia="zh-CN"/>
              </w:rPr>
              <w:t>建党百年之际，我在党支部的号召下走进爱地敬老院，用我的视角为大家带去演说《长征故事》；并参与“我是演说家与声声入影联动”活动，获评建党百年“最佳宣讲员”称号；也有幸作为一名宣讲员，向将近200个同学讲述十九大精神；并作为学校代表前往金隅凤山领读《习近平讲故事》。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担任能经班长一年半期间，我与班委团先后跨校、跨院、跨年级团日活动25次，事迹登院级、校级官微。开展冬奥特辑与节日特辑，弘扬冬奥精神，传递节日祝福。建档百年之际组织观看《建党伟业》、走进爱地敬老院等，深刻植入红色基因，获“五星团支部”。</w:t>
            </w:r>
          </w:p>
          <w:p>
            <w:pPr>
              <w:ind w:firstLine="360"/>
              <w:rPr>
                <w:rFonts w:hint="default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制定组织管理条例，引领思想，规范行为。制定艺术团管理条例，对内部工作的各个方面进行新的规定，保障日常工作能够顺利有章法地开展。制定志愿活动实施细则和青协管理条例，规范志愿活动的申请与实行，规范各个部门的工作与奖惩。</w:t>
            </w:r>
          </w:p>
          <w:p>
            <w:pPr>
              <w:rPr>
                <w:rFonts w:hint="eastAsia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【闻书强知，博于运筹】</w:t>
            </w:r>
          </w:p>
          <w:p>
            <w:pPr>
              <w:ind w:firstLine="360" w:firstLineChars="200"/>
              <w:rPr>
                <w:rFonts w:hint="eastAsia" w:ascii="仿宋_GB2312" w:eastAsia="仿宋_GB2312"/>
                <w:sz w:val="18"/>
                <w:lang w:val="en-US" w:eastAsia="zh-CN"/>
              </w:rPr>
            </w:pPr>
            <w:r>
              <w:rPr>
                <w:rFonts w:hint="default" w:ascii="仿宋_GB2312" w:eastAsia="仿宋_GB2312"/>
                <w:sz w:val="18"/>
                <w:lang w:val="en-US" w:eastAsia="zh-CN"/>
              </w:rPr>
              <w:t>学习是作为学生的天职。在两年的大学生涯里，我连续两年获得校级奖学金，前两年必修成绩排名3/38，运筹学、技术经济学等多门必修课达90+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，投身科研，参与竞赛</w:t>
            </w:r>
            <w:r>
              <w:rPr>
                <w:rFonts w:hint="default" w:ascii="仿宋_GB2312" w:eastAsia="仿宋_GB2312"/>
                <w:sz w:val="18"/>
                <w:lang w:val="en-US" w:eastAsia="zh-CN"/>
              </w:rPr>
              <w:t>。</w:t>
            </w:r>
            <w:r>
              <w:rPr>
                <w:rFonts w:hint="eastAsia" w:ascii="仿宋_GB2312" w:eastAsia="仿宋_GB2312"/>
                <w:sz w:val="18"/>
                <w:lang w:val="en-US" w:eastAsia="zh-CN"/>
              </w:rPr>
              <w:t>在保证自身学习的同时，更是带动更多人体悟学习的乐趣。牵头成立能经班学习小组，梳理必修科目知识点、开展试卷讲解与答疑、鼓励参与学科竞赛，达成第八届能经大赛班级参与率100%成就。为推动能经班同学学业进步，建立四六级英语单词打卡群，每日督促学生打卡并对坚持英语打卡的同学进行奖励；为重点科目设置课代表，及时与老师建立有效沟通并督促同学完成作业及考试内容的复习；在每学期期末之际，班内开展优秀笔记展示，鼓励班级成员学会总结，借鉴其他同学的学习方式，并在本专业教授和老师的支持下，组织班级成员参与多场学术讲座与研讨会。在帮助自己班同时，作为学姐，主动发起在期末为学弟学妹开展线上高数讲解，腾讯会议在线人数保持100+。</w:t>
            </w:r>
          </w:p>
          <w:p>
            <w:pPr>
              <w:rPr>
                <w:rFonts w:hint="eastAsia"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 w:val="18"/>
              </w:rPr>
              <w:t>【躬行实践，余看尤存】</w:t>
            </w:r>
          </w:p>
          <w:p>
            <w:pPr>
              <w:ind w:firstLine="360" w:firstLineChars="200"/>
              <w:rPr>
                <w:rFonts w:hint="eastAsia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投身志愿服务，带动更多人加入志愿服务。两年志愿北京累计时长414小时，累计参与30项志愿活动。参与2022年中国国际服务贸易交易会并获评“服贸会优秀志愿者”（仅16人）；参与校园及家乡疫情防控工作，获评“优秀青年志愿者”“优秀抗洪防疫志愿者”（仅10人）、 称号。担任青协部长期间，协助多项志愿活动成功举办，组织开展志愿者文化周、“筑梦冰雪、相约冬奥”主题活动、双碳主题活动等20+项活动，鼓励更多人感悟志愿的乐趣。疫情之下，数次封校，主动请缨，协助招募志愿者，安排协调各点位志愿工作，鼓动同学朋友一同参与疫情防控工作。服贸会期间，作为岗位组长，处理多起突发事故，保证现场工作平稳运行。被我校“中国石油大学（北京）”“志愿石光”“中石大新青年”公众号报道事迹。学有所用，在实践中成才，在服务中成长，并有效的为社会服务，体现大学生的自身价值。</w:t>
            </w:r>
          </w:p>
          <w:p>
            <w:pPr>
              <w:rPr>
                <w:rFonts w:hint="default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【艺以百态，精彩纷呈】</w:t>
            </w:r>
          </w:p>
          <w:p>
            <w:pPr>
              <w:ind w:firstLine="360" w:firstLineChars="200"/>
              <w:rPr>
                <w:rFonts w:hint="eastAsia" w:ascii="仿宋_GB2312" w:eastAsia="仿宋_GB2312"/>
                <w:sz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作为我校大学生艺术团主席，充分发掘我校艺术潜力，整合资源，开拓创新。</w:t>
            </w:r>
            <w:r>
              <w:rPr>
                <w:rFonts w:hint="eastAsia" w:ascii="仿宋_GB2312" w:eastAsia="仿宋_GB2312"/>
                <w:sz w:val="18"/>
                <w:lang w:eastAsia="zh-CN"/>
              </w:rPr>
              <w:t>作为主持人，从金话筒团员到团长再到艺术团主席，全权负责选拔学校各种大型活动的主持人，如企业奖学金颁奖典礼、五四青春分享会等，为学校文艺类活动遴选优秀主持人；并以过硬主持实力担任我校大型活动如建团100周年青春榜样分享会、校园歌手大赛、社团文化节开幕式、建党百年合唱周、军训结业典礼主持人，两年共计主持20多场活动。</w:t>
            </w:r>
          </w:p>
          <w:p>
            <w:pPr>
              <w:ind w:firstLine="360" w:firstLineChars="200"/>
              <w:rPr>
                <w:rFonts w:hint="eastAsia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承办企奖、毕业晚会等大型文艺类活动，不囿于传统演出形式，创新企业奖学金颁奖典礼节目，实现多家融合共创；疫情期间，所有文艺活动转为线上，克服困难，三期线上毕业晚会为更多人的大学生活画上圆满句号。以校园景、人、物视角为切入点开设视频号，每条视频浏览量达5000+；开设新专栏《金墨言思》，用声音传递笔墨下的故事；容纳更多校园艺术形式，合并京剧社，自此九团一体；在2021年首都大学生艺术节展演比赛中带领成员取得1银6铜的成绩；作为负责人带领参与2022年北京市音乐节、国戏杯、大学生艺术节三场比赛；带领开展首届校艺术节，6+4+1模式，演出展览与讲座齐头并进；开展民族艺术进校园，仅一条推送达33000+浏览量。</w:t>
            </w:r>
          </w:p>
          <w:p>
            <w:pPr>
              <w:ind w:firstLine="360" w:firstLineChars="200"/>
              <w:rPr>
                <w:rFonts w:hint="eastAsia" w:ascii="仿宋_GB2312" w:eastAsia="仿宋_GB2312"/>
                <w:sz w:val="18"/>
                <w:lang w:val="en-US" w:eastAsia="zh-CN"/>
              </w:rPr>
            </w:pPr>
          </w:p>
          <w:p>
            <w:pPr>
              <w:ind w:firstLine="360" w:firstLineChars="200"/>
              <w:rPr>
                <w:rFonts w:hint="eastAsia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lang w:val="en-US" w:eastAsia="zh-CN"/>
              </w:rPr>
              <w:t>我时常告诉自己，志在顶峰的人绝不会在半山腰流连，在人生的山峰上攀登得越高，眼前的景色就越壮阔。身为学生干部，我会不忘初心，持续输出，创新思维，不断坚定自己的奋斗目标，在现代化建设中用自己的实际行动认真的把握机遇和挑战。</w:t>
            </w: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ind w:left="2240" w:hanging="2240"/>
              <w:rPr>
                <w:rFonts w:hint="eastAsia" w:ascii="仿宋_GB2312" w:eastAsia="仿宋_GB2312"/>
                <w:sz w:val="28"/>
                <w:lang w:eastAsia="zh-CN"/>
              </w:rPr>
            </w:pP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zYzFjMTkwMWMwM2M5NzgzNjU4MmMzMmU2OWI0NWEifQ=="/>
  </w:docVars>
  <w:rsids>
    <w:rsidRoot w:val="005C109C"/>
    <w:rsid w:val="0003416A"/>
    <w:rsid w:val="000F2A00"/>
    <w:rsid w:val="00192B56"/>
    <w:rsid w:val="00237517"/>
    <w:rsid w:val="002C2D8D"/>
    <w:rsid w:val="0059472A"/>
    <w:rsid w:val="005B6B44"/>
    <w:rsid w:val="005C109C"/>
    <w:rsid w:val="005F1D86"/>
    <w:rsid w:val="00631714"/>
    <w:rsid w:val="009148F0"/>
    <w:rsid w:val="009C7AEB"/>
    <w:rsid w:val="00B05C9B"/>
    <w:rsid w:val="00BF090B"/>
    <w:rsid w:val="00DB74E2"/>
    <w:rsid w:val="00E02E55"/>
    <w:rsid w:val="00E9277F"/>
    <w:rsid w:val="00F200BA"/>
    <w:rsid w:val="19BA3133"/>
    <w:rsid w:val="60763E87"/>
    <w:rsid w:val="6CB1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2140</Words>
  <Characters>2228</Characters>
  <Lines>1</Lines>
  <Paragraphs>1</Paragraphs>
  <TotalTime>19</TotalTime>
  <ScaleCrop>false</ScaleCrop>
  <LinksUpToDate>false</LinksUpToDate>
  <CharactersWithSpaces>2290</CharactersWithSpaces>
  <Application>WPS Office_11.1.0.12975_F1E327BC-269C-435d-A152-05C5408002CA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2021-09-23T07:04:00Z</dcterms:created>
  <dc:creator>黄宝琪</dc:creator>
  <cp:lastModifiedBy>郭敬薇</cp:lastModifiedBy>
  <dcterms:modified xsi:type="dcterms:W3CDTF">2022-12-03T12:31:49Z</dcterms:modified>
  <dc:title>附件4：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2052-11.1.0.12975</vt:lpwstr>
  </property>
  <property fmtid="{D5CDD505-2E9C-101B-9397-08002B2CF9AE}" pid="3" name="ICV">
    <vt:lpwstr>DED1E45587614EE29E6EFA7A2014E85F</vt:lpwstr>
  </property>
</Properties>
</file>